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6C" w:rsidRDefault="00353B6C" w:rsidP="00353B6C">
      <w:pPr>
        <w:rPr>
          <w:rFonts w:cs="Arial"/>
        </w:rPr>
      </w:pPr>
      <w:r w:rsidRPr="00EC4F84">
        <w:rPr>
          <w:rFonts w:cs="Arial"/>
        </w:rPr>
        <w:t xml:space="preserve">Assessment is against the </w:t>
      </w:r>
      <w:r>
        <w:rPr>
          <w:rFonts w:cs="Arial"/>
        </w:rPr>
        <w:t xml:space="preserve">Project </w:t>
      </w:r>
      <w:r w:rsidRPr="00EC4F84">
        <w:rPr>
          <w:rFonts w:cs="Arial"/>
        </w:rPr>
        <w:t>Application and will only occur for th</w:t>
      </w:r>
      <w:r>
        <w:rPr>
          <w:rFonts w:cs="Arial"/>
        </w:rPr>
        <w:t>ose applications that meet the f</w:t>
      </w:r>
      <w:r w:rsidRPr="00EC4F84">
        <w:rPr>
          <w:rFonts w:cs="Arial"/>
        </w:rPr>
        <w:t xml:space="preserve">unding </w:t>
      </w:r>
      <w:r>
        <w:rPr>
          <w:rFonts w:cs="Arial"/>
        </w:rPr>
        <w:t>c</w:t>
      </w:r>
      <w:r w:rsidRPr="00EC4F84">
        <w:rPr>
          <w:rFonts w:cs="Arial"/>
        </w:rPr>
        <w:t>riteria.</w:t>
      </w:r>
    </w:p>
    <w:tbl>
      <w:tblPr>
        <w:tblStyle w:val="NTG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945"/>
        <w:gridCol w:w="1183"/>
        <w:gridCol w:w="1328"/>
      </w:tblGrid>
      <w:tr w:rsidR="003A54B3" w:rsidRPr="00990909" w:rsidTr="003A5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45" w:type="dxa"/>
            <w:vAlign w:val="center"/>
          </w:tcPr>
          <w:p w:rsidR="003A54B3" w:rsidRPr="003A54B3" w:rsidRDefault="003A54B3" w:rsidP="003A54B3">
            <w:r w:rsidRPr="003A54B3">
              <w:t>Criteria</w:t>
            </w:r>
          </w:p>
        </w:tc>
        <w:tc>
          <w:tcPr>
            <w:tcW w:w="1183" w:type="dxa"/>
            <w:vAlign w:val="center"/>
          </w:tcPr>
          <w:p w:rsidR="003A54B3" w:rsidRPr="003A54B3" w:rsidRDefault="003A54B3" w:rsidP="003A5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54B3">
              <w:t>Available score</w:t>
            </w:r>
          </w:p>
        </w:tc>
        <w:tc>
          <w:tcPr>
            <w:tcW w:w="1328" w:type="dxa"/>
            <w:vAlign w:val="center"/>
          </w:tcPr>
          <w:p w:rsidR="003A54B3" w:rsidRPr="003A54B3" w:rsidRDefault="003A54B3" w:rsidP="003A5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54B3">
              <w:t>Applicant’s score</w:t>
            </w:r>
          </w:p>
        </w:tc>
      </w:tr>
      <w:tr w:rsidR="003A54B3" w:rsidRPr="003A54B3" w:rsidTr="003A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3A54B3" w:rsidRDefault="003A54B3" w:rsidP="003A54B3">
            <w:pPr>
              <w:spacing w:before="60" w:after="60"/>
              <w:rPr>
                <w:b/>
              </w:rPr>
            </w:pPr>
            <w:r w:rsidRPr="003A54B3">
              <w:rPr>
                <w:b/>
              </w:rPr>
              <w:t xml:space="preserve">Addresses significant knowledge gaps and/or critical uncertainties in key areas (general geological concept)                                                                         </w:t>
            </w:r>
          </w:p>
        </w:tc>
        <w:tc>
          <w:tcPr>
            <w:tcW w:w="2511" w:type="dxa"/>
            <w:gridSpan w:val="2"/>
          </w:tcPr>
          <w:p w:rsidR="003A54B3" w:rsidRPr="003A54B3" w:rsidRDefault="003A54B3" w:rsidP="003A54B3">
            <w:pPr>
              <w:tabs>
                <w:tab w:val="center" w:pos="46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ab/>
            </w:r>
            <w:r w:rsidRPr="003A54B3">
              <w:rPr>
                <w:b/>
              </w:rPr>
              <w:t>60</w:t>
            </w:r>
          </w:p>
        </w:tc>
      </w:tr>
      <w:tr w:rsidR="003A54B3" w:rsidRPr="00990909" w:rsidTr="003A54B3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990909" w:rsidRDefault="003A54B3" w:rsidP="003A54B3">
            <w:pPr>
              <w:spacing w:before="60" w:after="60"/>
            </w:pPr>
            <w:r w:rsidRPr="00990909">
              <w:t>Program is of a regional scale (minimum 500km</w:t>
            </w:r>
            <w:r w:rsidRPr="003A54B3">
              <w:rPr>
                <w:vertAlign w:val="superscript"/>
              </w:rPr>
              <w:t>2</w:t>
            </w:r>
            <w:r w:rsidRPr="00990909">
              <w:t xml:space="preserve">) and will improve the resolution / quality of existing regional scale data in that area; </w:t>
            </w:r>
          </w:p>
          <w:p w:rsidR="003A54B3" w:rsidRPr="00990909" w:rsidRDefault="003A54B3" w:rsidP="003A54B3">
            <w:pPr>
              <w:spacing w:before="60" w:after="60"/>
            </w:pPr>
            <w:r w:rsidRPr="00990909">
              <w:t xml:space="preserve">Or </w:t>
            </w:r>
          </w:p>
          <w:p w:rsidR="003A54B3" w:rsidRPr="00990909" w:rsidRDefault="003A54B3" w:rsidP="003A54B3">
            <w:pPr>
              <w:spacing w:before="60" w:after="60"/>
            </w:pPr>
            <w:r w:rsidRPr="00990909">
              <w:t>Program is an innovative survey that uses geophysical techniques to understand a geological problem in an area where this has not been done before and which may have implications for more regional-scale targeting.</w:t>
            </w:r>
          </w:p>
        </w:tc>
        <w:tc>
          <w:tcPr>
            <w:tcW w:w="1183" w:type="dxa"/>
          </w:tcPr>
          <w:p w:rsidR="003A54B3" w:rsidRPr="00990909" w:rsidRDefault="003A54B3" w:rsidP="003A54B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09">
              <w:t>20</w:t>
            </w:r>
          </w:p>
        </w:tc>
        <w:tc>
          <w:tcPr>
            <w:tcW w:w="1328" w:type="dxa"/>
          </w:tcPr>
          <w:p w:rsidR="003A54B3" w:rsidRPr="00990909" w:rsidRDefault="003A54B3" w:rsidP="003A54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4B3" w:rsidRPr="00990909" w:rsidTr="003A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990909" w:rsidRDefault="003A54B3" w:rsidP="003A54B3">
            <w:pPr>
              <w:spacing w:before="60" w:after="60"/>
            </w:pPr>
            <w:r w:rsidRPr="00990909">
              <w:t>Contribution to basic understanding of regional geology (e.g. major structures, nature of basement etc.)</w:t>
            </w:r>
          </w:p>
        </w:tc>
        <w:tc>
          <w:tcPr>
            <w:tcW w:w="1183" w:type="dxa"/>
          </w:tcPr>
          <w:p w:rsidR="003A54B3" w:rsidRPr="00990909" w:rsidRDefault="003A54B3" w:rsidP="003A54B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09">
              <w:t>20</w:t>
            </w:r>
          </w:p>
        </w:tc>
        <w:tc>
          <w:tcPr>
            <w:tcW w:w="1328" w:type="dxa"/>
          </w:tcPr>
          <w:p w:rsidR="003A54B3" w:rsidRPr="00990909" w:rsidRDefault="003A54B3" w:rsidP="003A54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4B3" w:rsidRPr="00990909" w:rsidTr="003A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990909" w:rsidRDefault="003A54B3" w:rsidP="003A54B3">
            <w:pPr>
              <w:spacing w:before="60" w:after="60"/>
            </w:pPr>
            <w:r w:rsidRPr="00990909">
              <w:t>Designed to generate targets for an innovative soundly based economic deposit model</w:t>
            </w:r>
            <w:r w:rsidR="002E2ED6">
              <w:t>.</w:t>
            </w:r>
            <w:bookmarkStart w:id="0" w:name="_GoBack"/>
            <w:bookmarkEnd w:id="0"/>
          </w:p>
        </w:tc>
        <w:tc>
          <w:tcPr>
            <w:tcW w:w="1183" w:type="dxa"/>
          </w:tcPr>
          <w:p w:rsidR="003A54B3" w:rsidRPr="00990909" w:rsidRDefault="003A54B3" w:rsidP="003A54B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09">
              <w:t>10</w:t>
            </w:r>
          </w:p>
        </w:tc>
        <w:tc>
          <w:tcPr>
            <w:tcW w:w="1328" w:type="dxa"/>
          </w:tcPr>
          <w:p w:rsidR="003A54B3" w:rsidRPr="00990909" w:rsidRDefault="003A54B3" w:rsidP="003A54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4B3" w:rsidRPr="00990909" w:rsidTr="003A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990909" w:rsidRDefault="003A54B3" w:rsidP="003A54B3">
            <w:pPr>
              <w:spacing w:before="60" w:after="60"/>
            </w:pPr>
            <w:r w:rsidRPr="00990909">
              <w:t>Potential to advance exploration activity in under-explored areas</w:t>
            </w:r>
            <w:r w:rsidR="002E2ED6">
              <w:t>.</w:t>
            </w:r>
          </w:p>
        </w:tc>
        <w:tc>
          <w:tcPr>
            <w:tcW w:w="1183" w:type="dxa"/>
          </w:tcPr>
          <w:p w:rsidR="003A54B3" w:rsidRPr="00990909" w:rsidRDefault="003A54B3" w:rsidP="003A54B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09">
              <w:t>10</w:t>
            </w:r>
          </w:p>
        </w:tc>
        <w:tc>
          <w:tcPr>
            <w:tcW w:w="1328" w:type="dxa"/>
          </w:tcPr>
          <w:p w:rsidR="003A54B3" w:rsidRPr="00990909" w:rsidRDefault="003A54B3" w:rsidP="003A54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4B3" w:rsidRPr="00990909" w:rsidTr="003A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990909" w:rsidRDefault="003A54B3" w:rsidP="003A54B3">
            <w:pPr>
              <w:spacing w:before="60" w:after="60"/>
            </w:pPr>
          </w:p>
        </w:tc>
        <w:tc>
          <w:tcPr>
            <w:tcW w:w="1183" w:type="dxa"/>
          </w:tcPr>
          <w:p w:rsidR="003A54B3" w:rsidRPr="00990909" w:rsidRDefault="003A54B3" w:rsidP="003A54B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3A54B3" w:rsidRPr="00990909" w:rsidRDefault="003A54B3" w:rsidP="003A54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4B3" w:rsidRPr="003A54B3" w:rsidTr="0058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3A54B3" w:rsidRDefault="003A54B3" w:rsidP="003A54B3">
            <w:pPr>
              <w:spacing w:before="60" w:after="60"/>
              <w:rPr>
                <w:b/>
              </w:rPr>
            </w:pPr>
            <w:r w:rsidRPr="003A54B3">
              <w:rPr>
                <w:b/>
              </w:rPr>
              <w:t>Technical merit of proposed program (specifics of proposed program)</w:t>
            </w:r>
          </w:p>
        </w:tc>
        <w:tc>
          <w:tcPr>
            <w:tcW w:w="2511" w:type="dxa"/>
            <w:gridSpan w:val="2"/>
          </w:tcPr>
          <w:p w:rsidR="003A54B3" w:rsidRPr="003A54B3" w:rsidRDefault="003A54B3" w:rsidP="003A54B3">
            <w:pPr>
              <w:tabs>
                <w:tab w:val="center" w:pos="44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ab/>
            </w:r>
            <w:r w:rsidRPr="003A54B3">
              <w:rPr>
                <w:b/>
              </w:rPr>
              <w:t>20</w:t>
            </w:r>
          </w:p>
        </w:tc>
      </w:tr>
      <w:tr w:rsidR="003A54B3" w:rsidRPr="00990909" w:rsidTr="003A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990909" w:rsidRDefault="003A54B3" w:rsidP="003A54B3">
            <w:pPr>
              <w:spacing w:before="60" w:after="60"/>
            </w:pPr>
            <w:r w:rsidRPr="00990909">
              <w:t>Suitability of proposed geophysical technique to test exploration concept or understand geological framework</w:t>
            </w:r>
            <w:r w:rsidR="002E2ED6">
              <w:t>.</w:t>
            </w:r>
          </w:p>
        </w:tc>
        <w:tc>
          <w:tcPr>
            <w:tcW w:w="1183" w:type="dxa"/>
          </w:tcPr>
          <w:p w:rsidR="003A54B3" w:rsidRPr="00990909" w:rsidRDefault="003A54B3" w:rsidP="003A54B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09">
              <w:t>10</w:t>
            </w:r>
          </w:p>
        </w:tc>
        <w:tc>
          <w:tcPr>
            <w:tcW w:w="1328" w:type="dxa"/>
          </w:tcPr>
          <w:p w:rsidR="003A54B3" w:rsidRPr="00990909" w:rsidRDefault="003A54B3" w:rsidP="003A54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4B3" w:rsidRPr="00990909" w:rsidTr="003A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990909" w:rsidRDefault="003A54B3" w:rsidP="003A54B3">
            <w:pPr>
              <w:spacing w:before="60" w:after="60"/>
            </w:pPr>
            <w:r w:rsidRPr="00990909">
              <w:t>Specifications of the survey design to test the exploration concept or understand geological framework (e.g. spacing, line direction etc.)</w:t>
            </w:r>
          </w:p>
        </w:tc>
        <w:tc>
          <w:tcPr>
            <w:tcW w:w="1183" w:type="dxa"/>
          </w:tcPr>
          <w:p w:rsidR="003A54B3" w:rsidRPr="00990909" w:rsidRDefault="003A54B3" w:rsidP="003A54B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09">
              <w:t>5</w:t>
            </w:r>
          </w:p>
        </w:tc>
        <w:tc>
          <w:tcPr>
            <w:tcW w:w="1328" w:type="dxa"/>
          </w:tcPr>
          <w:p w:rsidR="003A54B3" w:rsidRPr="00990909" w:rsidRDefault="003A54B3" w:rsidP="003A54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4B3" w:rsidRPr="00990909" w:rsidTr="003A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990909" w:rsidRDefault="003A54B3" w:rsidP="003A54B3">
            <w:pPr>
              <w:spacing w:before="60" w:after="60"/>
            </w:pPr>
            <w:r w:rsidRPr="00990909">
              <w:t>Demonstrated knowledge of geology and past exploration in area of application</w:t>
            </w:r>
            <w:r w:rsidR="002E2ED6">
              <w:t>.</w:t>
            </w:r>
          </w:p>
        </w:tc>
        <w:tc>
          <w:tcPr>
            <w:tcW w:w="1183" w:type="dxa"/>
          </w:tcPr>
          <w:p w:rsidR="003A54B3" w:rsidRPr="00990909" w:rsidRDefault="003A54B3" w:rsidP="003A54B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09">
              <w:t>5</w:t>
            </w:r>
          </w:p>
        </w:tc>
        <w:tc>
          <w:tcPr>
            <w:tcW w:w="1328" w:type="dxa"/>
          </w:tcPr>
          <w:p w:rsidR="003A54B3" w:rsidRPr="00990909" w:rsidRDefault="003A54B3" w:rsidP="003A54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4B3" w:rsidRPr="00990909" w:rsidTr="003A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990909" w:rsidRDefault="003A54B3" w:rsidP="003A54B3">
            <w:pPr>
              <w:spacing w:before="60" w:after="60"/>
            </w:pPr>
          </w:p>
        </w:tc>
        <w:tc>
          <w:tcPr>
            <w:tcW w:w="1183" w:type="dxa"/>
          </w:tcPr>
          <w:p w:rsidR="003A54B3" w:rsidRPr="00990909" w:rsidRDefault="003A54B3" w:rsidP="003A54B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3A54B3" w:rsidRPr="00990909" w:rsidRDefault="003A54B3" w:rsidP="003A54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4B3" w:rsidRPr="003A54B3" w:rsidTr="00447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3A54B3" w:rsidRDefault="003A54B3" w:rsidP="003A54B3">
            <w:pPr>
              <w:spacing w:before="60" w:after="60"/>
              <w:rPr>
                <w:b/>
              </w:rPr>
            </w:pPr>
            <w:r w:rsidRPr="003A54B3">
              <w:rPr>
                <w:b/>
              </w:rPr>
              <w:t>Corporate capacity and performance and program schedule</w:t>
            </w:r>
          </w:p>
        </w:tc>
        <w:tc>
          <w:tcPr>
            <w:tcW w:w="2511" w:type="dxa"/>
            <w:gridSpan w:val="2"/>
          </w:tcPr>
          <w:p w:rsidR="003A54B3" w:rsidRPr="003A54B3" w:rsidRDefault="003A54B3" w:rsidP="003A54B3">
            <w:pPr>
              <w:tabs>
                <w:tab w:val="center" w:pos="44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54B3">
              <w:rPr>
                <w:b/>
              </w:rPr>
              <w:tab/>
              <w:t>20</w:t>
            </w:r>
          </w:p>
        </w:tc>
      </w:tr>
      <w:tr w:rsidR="003A54B3" w:rsidRPr="00990909" w:rsidTr="003A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990909" w:rsidRDefault="003A54B3" w:rsidP="003A54B3">
            <w:pPr>
              <w:spacing w:before="60" w:after="60"/>
            </w:pPr>
            <w:r w:rsidRPr="00990909">
              <w:t>Financial and technical capacity of the proponent to undertake the program</w:t>
            </w:r>
            <w:r w:rsidR="002E2ED6">
              <w:t>.</w:t>
            </w:r>
          </w:p>
        </w:tc>
        <w:tc>
          <w:tcPr>
            <w:tcW w:w="1183" w:type="dxa"/>
          </w:tcPr>
          <w:p w:rsidR="003A54B3" w:rsidRPr="00990909" w:rsidRDefault="003A54B3" w:rsidP="003A54B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09">
              <w:t>10</w:t>
            </w:r>
          </w:p>
        </w:tc>
        <w:tc>
          <w:tcPr>
            <w:tcW w:w="1328" w:type="dxa"/>
          </w:tcPr>
          <w:p w:rsidR="003A54B3" w:rsidRPr="00990909" w:rsidRDefault="003A54B3" w:rsidP="003A54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4B3" w:rsidRPr="00990909" w:rsidTr="003A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990909" w:rsidRDefault="003A54B3" w:rsidP="003A54B3">
            <w:pPr>
              <w:spacing w:before="60" w:after="60"/>
            </w:pPr>
            <w:r w:rsidRPr="00990909">
              <w:t>Company has no outstanding reporting/compliance commitments; past performance in Collaborative programs</w:t>
            </w:r>
            <w:r w:rsidR="002E2ED6">
              <w:t>.</w:t>
            </w:r>
          </w:p>
        </w:tc>
        <w:tc>
          <w:tcPr>
            <w:tcW w:w="1183" w:type="dxa"/>
          </w:tcPr>
          <w:p w:rsidR="003A54B3" w:rsidRPr="00990909" w:rsidRDefault="003A54B3" w:rsidP="003A54B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09">
              <w:t>5</w:t>
            </w:r>
          </w:p>
        </w:tc>
        <w:tc>
          <w:tcPr>
            <w:tcW w:w="1328" w:type="dxa"/>
          </w:tcPr>
          <w:p w:rsidR="003A54B3" w:rsidRPr="00990909" w:rsidRDefault="003A54B3" w:rsidP="003A54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4B3" w:rsidRPr="00990909" w:rsidTr="003A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990909" w:rsidRDefault="003A54B3" w:rsidP="003A54B3">
            <w:pPr>
              <w:spacing w:before="60" w:after="60"/>
            </w:pPr>
            <w:r w:rsidRPr="00990909">
              <w:t>Timing of proposed program</w:t>
            </w:r>
            <w:r w:rsidR="002E2ED6">
              <w:t>.</w:t>
            </w:r>
          </w:p>
        </w:tc>
        <w:tc>
          <w:tcPr>
            <w:tcW w:w="1183" w:type="dxa"/>
          </w:tcPr>
          <w:p w:rsidR="003A54B3" w:rsidRPr="00990909" w:rsidRDefault="003A54B3" w:rsidP="003A54B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09">
              <w:t>5</w:t>
            </w:r>
          </w:p>
        </w:tc>
        <w:tc>
          <w:tcPr>
            <w:tcW w:w="1328" w:type="dxa"/>
          </w:tcPr>
          <w:p w:rsidR="003A54B3" w:rsidRPr="00990909" w:rsidRDefault="003A54B3" w:rsidP="003A54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4B3" w:rsidRPr="003A54B3" w:rsidTr="003A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</w:tcPr>
          <w:p w:rsidR="003A54B3" w:rsidRPr="003A54B3" w:rsidRDefault="003A54B3" w:rsidP="003A54B3">
            <w:pPr>
              <w:spacing w:before="60" w:after="60"/>
              <w:rPr>
                <w:b/>
              </w:rPr>
            </w:pPr>
            <w:r w:rsidRPr="003A54B3">
              <w:rPr>
                <w:b/>
              </w:rPr>
              <w:t>Total</w:t>
            </w:r>
          </w:p>
        </w:tc>
        <w:tc>
          <w:tcPr>
            <w:tcW w:w="1183" w:type="dxa"/>
          </w:tcPr>
          <w:p w:rsidR="003A54B3" w:rsidRPr="003A54B3" w:rsidRDefault="003A54B3" w:rsidP="003A54B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54B3">
              <w:rPr>
                <w:b/>
              </w:rPr>
              <w:t>100</w:t>
            </w:r>
          </w:p>
        </w:tc>
        <w:tc>
          <w:tcPr>
            <w:tcW w:w="1328" w:type="dxa"/>
          </w:tcPr>
          <w:p w:rsidR="003A54B3" w:rsidRPr="003A54B3" w:rsidRDefault="003A54B3" w:rsidP="003A54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14257" w:rsidRPr="00353B6C" w:rsidRDefault="00B14257" w:rsidP="00353B6C"/>
    <w:sectPr w:rsidR="00B14257" w:rsidRPr="00353B6C" w:rsidSect="00353B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65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CF" w:rsidRDefault="008476CF" w:rsidP="007332FF">
      <w:r>
        <w:separator/>
      </w:r>
    </w:p>
  </w:endnote>
  <w:endnote w:type="continuationSeparator" w:id="0">
    <w:p w:rsidR="008476CF" w:rsidRDefault="008476C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C0AF9">
                <w:rPr>
                  <w:rStyle w:val="PageNumber"/>
                  <w:b/>
                </w:rPr>
                <w:t>PRIMARY INDUSTRY AND RESOURCES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8476C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E2ED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304A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C0AF9">
                <w:rPr>
                  <w:rStyle w:val="PageNumber"/>
                  <w:b/>
                </w:rPr>
                <w:t>PRIMARY INDUSTRY AND RESOURCES</w:t>
              </w:r>
            </w:sdtContent>
          </w:sdt>
          <w:r w:rsidR="00BC0AF9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304A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304A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="00BC0AF9">
            <w:rPr>
              <w:rStyle w:val="PageNumber"/>
            </w:rPr>
            <w:t xml:space="preserve"> – January 2020</w:t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CF" w:rsidRDefault="008476CF" w:rsidP="007332FF">
      <w:r>
        <w:separator/>
      </w:r>
    </w:p>
  </w:footnote>
  <w:footnote w:type="continuationSeparator" w:id="0">
    <w:p w:rsidR="008476CF" w:rsidRDefault="008476C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476CF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0909">
          <w:t>Geophysics assessment criteria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Default="008476CF" w:rsidP="00353B6C">
    <w:pPr>
      <w:pStyle w:val="Title"/>
      <w:spacing w:after="0"/>
      <w:rPr>
        <w:rStyle w:val="TitleChar"/>
      </w:rPr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990909">
          <w:rPr>
            <w:rStyle w:val="TitleChar"/>
          </w:rPr>
          <w:t>Geophysics assessment criteria</w:t>
        </w:r>
      </w:sdtContent>
    </w:sdt>
    <w:r w:rsidR="00353B6C">
      <w:rPr>
        <w:rStyle w:val="TitleChar"/>
      </w:rPr>
      <w:tab/>
    </w:r>
  </w:p>
  <w:p w:rsidR="00353B6C" w:rsidRPr="00353B6C" w:rsidRDefault="00353B6C" w:rsidP="00353B6C">
    <w:pPr>
      <w:pStyle w:val="Subtitle0"/>
    </w:pPr>
    <w:r>
      <w:t>Geophysics and drilling collaborations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6C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04A7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5A9D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2ED6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3B6C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54B3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76CF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96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0909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0AF9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21EF7"/>
  <w15:docId w15:val="{F5522742-FB86-4FD5-A2B3-2C753579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384E4F-BF00-46D6-B411-B5275B4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7</TotalTime>
  <Pages>1</Pages>
  <Words>237</Words>
  <Characters>1465</Characters>
  <Application>Microsoft Office Word</Application>
  <DocSecurity>0</DocSecurity>
  <Lines>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drilling assessment criteria</vt:lpstr>
    </vt:vector>
  </TitlesOfParts>
  <Company>PRIMARY INDUSTRY AND RESOURCES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Geophysics assessment criteria</dc:title>
  <dc:creator>Northern Territory Government</dc:creator>
  <cp:lastModifiedBy>Vanessa Madrill</cp:lastModifiedBy>
  <cp:revision>6</cp:revision>
  <cp:lastPrinted>2020-02-19T03:47:00Z</cp:lastPrinted>
  <dcterms:created xsi:type="dcterms:W3CDTF">2020-02-19T03:40:00Z</dcterms:created>
  <dcterms:modified xsi:type="dcterms:W3CDTF">2020-02-19T03:47:00Z</dcterms:modified>
</cp:coreProperties>
</file>